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00A5D" w:rsidRPr="00800A5D" w:rsidTr="00800A5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168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 xml:space="preserve">Na </w:t>
            </w:r>
            <w:proofErr w:type="spellStart"/>
            <w:r w:rsidRPr="00800A5D">
              <w:rPr>
                <w:rFonts w:ascii="Times New Roman" w:eastAsia="Times New Roman" w:hAnsi="Times New Roman" w:cs="Times New Roman"/>
              </w:rPr>
              <w:t>Nivkách</w:t>
            </w:r>
            <w:proofErr w:type="spellEnd"/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800A5D" w:rsidRPr="00800A5D" w:rsidTr="00800A5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2600,81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1014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asfaltovaná ulice, součást obytné zóny, po obou stranách vymezena místa pro podélné parkování tak, že jsou vydlážděna zámkovou dlažbou (</w:t>
            </w:r>
            <w:r w:rsidR="0010146F">
              <w:rPr>
                <w:rFonts w:ascii="Times New Roman" w:eastAsia="Times New Roman" w:hAnsi="Times New Roman" w:cs="Times New Roman"/>
              </w:rPr>
              <w:t>zároveň i</w:t>
            </w:r>
            <w:bookmarkStart w:id="0" w:name="_GoBack"/>
            <w:bookmarkEnd w:id="0"/>
            <w:r w:rsidRPr="00800A5D">
              <w:rPr>
                <w:rFonts w:ascii="Times New Roman" w:eastAsia="Times New Roman" w:hAnsi="Times New Roman" w:cs="Times New Roman"/>
              </w:rPr>
              <w:t xml:space="preserve"> chodník - ale parkují tam auta a není vyvýšené jako chodník), bez zeleně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 </w:t>
            </w:r>
            <w:r w:rsidR="005C586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76884" w:rsidRDefault="00B76884" w:rsidP="00800A5D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00A5D" w:rsidRPr="00800A5D" w:rsidTr="00800A5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169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800A5D">
              <w:rPr>
                <w:rFonts w:ascii="Times New Roman" w:eastAsia="Times New Roman" w:hAnsi="Times New Roman" w:cs="Times New Roman"/>
              </w:rPr>
              <w:t>Litostrovská</w:t>
            </w:r>
            <w:proofErr w:type="spellEnd"/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800A5D" w:rsidRPr="00800A5D" w:rsidTr="00800A5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3097,04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0A5D">
              <w:rPr>
                <w:rFonts w:ascii="Times New Roman" w:eastAsia="Times New Roman" w:hAnsi="Times New Roman" w:cs="Times New Roman"/>
              </w:rPr>
              <w:t>silnice III. Třídy, asfaltovaná, v křižovatce s ulicí Na Mýtě trojúhelníkový ostrůvek s travnatou plochou, na jižní straně ulice po stranách trávník, v dalších 2/3 přírodní zeleň, po silnici vede cyklotrasa 5171, 5193 a Hornická</w:t>
            </w:r>
            <w:r w:rsidR="005C586A">
              <w:rPr>
                <w:rFonts w:ascii="Times New Roman" w:eastAsia="Times New Roman" w:hAnsi="Times New Roman" w:cs="Times New Roman"/>
              </w:rPr>
              <w:t>, krátký chodník v jižní části</w:t>
            </w:r>
          </w:p>
        </w:tc>
      </w:tr>
      <w:tr w:rsidR="00800A5D" w:rsidRPr="00800A5D" w:rsidTr="00800A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800A5D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0A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A5D" w:rsidRPr="00800A5D" w:rsidRDefault="005C586A" w:rsidP="00800A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údržba chodníku (zarůstá), zeleně</w:t>
            </w:r>
          </w:p>
        </w:tc>
      </w:tr>
    </w:tbl>
    <w:p w:rsidR="00800A5D" w:rsidRPr="00800A5D" w:rsidRDefault="00800A5D" w:rsidP="00800A5D"/>
    <w:sectPr w:rsidR="00800A5D" w:rsidRPr="00800A5D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146F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86A"/>
    <w:rsid w:val="005C5AE9"/>
    <w:rsid w:val="00665354"/>
    <w:rsid w:val="006D4FAE"/>
    <w:rsid w:val="006D6384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2017-12-07T09:13:00Z</dcterms:created>
  <dcterms:modified xsi:type="dcterms:W3CDTF">2017-12-07T10:47:00Z</dcterms:modified>
</cp:coreProperties>
</file>